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91" w:rsidRDefault="00F51491" w:rsidP="00F51491">
      <w:pPr>
        <w:pStyle w:val="NormalWeb"/>
        <w:spacing w:before="0" w:beforeAutospacing="0"/>
        <w:jc w:val="center"/>
        <w:rPr>
          <w:rStyle w:val="Forte"/>
          <w:rFonts w:ascii="&amp;quot" w:hAnsi="&amp;quot"/>
          <w:color w:val="333333"/>
          <w:sz w:val="36"/>
          <w:szCs w:val="48"/>
        </w:rPr>
      </w:pPr>
    </w:p>
    <w:p w:rsidR="00F51491" w:rsidRPr="00F51491" w:rsidRDefault="00F51491" w:rsidP="00F51491">
      <w:pPr>
        <w:pStyle w:val="NormalWeb"/>
        <w:spacing w:before="0" w:beforeAutospacing="0"/>
        <w:jc w:val="center"/>
        <w:rPr>
          <w:rFonts w:ascii="&amp;quot" w:hAnsi="&amp;quot"/>
          <w:color w:val="333333"/>
          <w:sz w:val="36"/>
          <w:szCs w:val="48"/>
        </w:rPr>
      </w:pPr>
      <w:bookmarkStart w:id="0" w:name="_GoBack"/>
      <w:bookmarkEnd w:id="0"/>
      <w:r w:rsidRPr="00F51491">
        <w:rPr>
          <w:rStyle w:val="Forte"/>
          <w:rFonts w:ascii="&amp;quot" w:hAnsi="&amp;quot"/>
          <w:color w:val="333333"/>
          <w:sz w:val="36"/>
          <w:szCs w:val="48"/>
        </w:rPr>
        <w:t xml:space="preserve">Comunicado </w:t>
      </w:r>
      <w:proofErr w:type="spellStart"/>
      <w:r w:rsidRPr="00F51491">
        <w:rPr>
          <w:rStyle w:val="Forte"/>
          <w:rFonts w:ascii="&amp;quot" w:hAnsi="&amp;quot"/>
          <w:color w:val="333333"/>
          <w:sz w:val="36"/>
          <w:szCs w:val="48"/>
        </w:rPr>
        <w:t>Cruesp</w:t>
      </w:r>
      <w:proofErr w:type="spellEnd"/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O CRUESP, após reunião virtual realizada em 23/03/2020, expressa à comunidade e à sociedade enorme preocupação com o agravamento da pandemia que se espalhou pelo mundo e se espalha pelo país.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Esse cenário consternador nos motiva a reiterar, como já estamos fazendo desde o primeiro momento, nossa disposição em colaborar em todas as ações necessárias, colocando nossa infraestrutura hospitalar e nossos docentes, pesquisadores, funcionários e alunos à disposição da sociedade e das autoridades.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Nossos especialistas e nosso pessoal da área de saúde já estão colaborando com o atendimento à população e com todas as esferas de governo, e assim continuaremos.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Comprometidos com a sociedade e atuando no combate à pandemia, acatamos as recomendações das autoridades e implantamos em nossas universidades a quarentena na forma do Decreto Nº 64.881, de 22 de março de 2020.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Estamos elaborando, divulgando e sistematizando estudos e informações dentro de todos os parâmetros técnicos e éticos para orientar decisões e para informar corretamente a população. Muitas das atividades estão sendo executadas em teletrabalho, para permitir que as universidades possam continuar ativas e produtivas.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Ao tomar a decisão de suspender as atividades presenciais, mantendo apenas aquelas essenciais, que não podem ser interrompidas, autorizamos que as atividades de ensino em todos os níveis pudessem ser realizadas na modalidade a distância, quando possível. Para isso, estamos disponibilizando metodologias e tecnologias que permitam que as atividades didáticas ocorram com a qualidade que sempre marcou as nossas histórias e nossos compromissos.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Da mesma forma, é importante que, na medida do possível, pesquisas continuem a ser realizadas, desde que obedecidos os critérios da quarentena.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O Brasil precisa de profissionais qualificados em todas as áreas e essa pandemia mostrou, inequivocamente, que esses profissionais e estudantes estão nas universidades públicas e nos laboratórios públicos. Precisamos continuar formando os alunos, pesquisando com qualidade e relevância, produzindo ciência, inovação, conhecimento, cultura e artes.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Nossos hospitais estão à disposição das autoridades para atender às comunidades que não dispõem de planos de saúde. É preciso, portanto, que estejam </w:t>
      </w:r>
      <w:r>
        <w:rPr>
          <w:rFonts w:ascii="&amp;quot" w:hAnsi="&amp;quot"/>
          <w:color w:val="333333"/>
        </w:rPr>
        <w:lastRenderedPageBreak/>
        <w:t>adequadamente instrumentalizados para prestar o devido atendimento às pessoas, sem deixar de proteger a vida dos nossos médicos e dos nossos funcionários.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Estamos em permanente diálogo com o governo para que possamos equacionar essas dificuldades e enfrentar o desafio que se avizinha. Baseados no que está ocorrendo com outros países, sabemos que ele é enorme, mas temos tido todo o tipo de solidariedade, com apoio diuturno de pessoas, empresas, terceiro setor, de voluntários, enfim, que compreendem a dificuldade do momento e se dispõem a ajudar. Em nome das nossas universidades agradecemos imensamente essa colaboração.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Em nossas decisões prevalece a garantia da segurança física e mental da comunidade universitária e, ao mesmo tempo, a observância da diversidade de opiniões e da heterogeneidade interna de cada universidade, compreendendo a situação excepcional que estamos vivendo. Seguimos buscando ideias e soluções versáteis e flexíveis para minimizar o impacto da quarentena em nossas atividades, e rapidamente nos adaptarmos à situação da pandemia e das novas legislações, que estão mudando diariamente.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Este momento crítico exige assertividade nas decisões. Assim, os Reitores do CRUESP atuam ouvindo a comunidade, observando o momento atual, as perspectivas futuras, e a confiança que a sociedade deposita neste verdadeiro patrimônio que constituem as três Universidades do Estado de São Paulo.</w:t>
      </w:r>
    </w:p>
    <w:p w:rsidR="00F51491" w:rsidRDefault="00F51491" w:rsidP="00F51491">
      <w:pPr>
        <w:pStyle w:val="Normal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O CRUESP conta com a compreensão e colaboração de toda a comunidade universitária.</w:t>
      </w:r>
    </w:p>
    <w:p w:rsidR="00F51491" w:rsidRDefault="00F51491" w:rsidP="00F51491">
      <w:pPr>
        <w:pStyle w:val="NormalWeb"/>
        <w:spacing w:before="0" w:beforeAutospacing="0"/>
        <w:jc w:val="righ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24 de março de 2020</w:t>
      </w:r>
    </w:p>
    <w:p w:rsidR="00F51491" w:rsidRDefault="00F51491" w:rsidP="00F51491">
      <w:pPr>
        <w:pStyle w:val="NormalWeb"/>
        <w:spacing w:before="0" w:beforeAutospacing="0"/>
        <w:jc w:val="center"/>
        <w:rPr>
          <w:rFonts w:ascii="&amp;quot" w:hAnsi="&amp;quot"/>
          <w:color w:val="333333"/>
        </w:rPr>
      </w:pPr>
      <w:r>
        <w:rPr>
          <w:rStyle w:val="Forte"/>
          <w:rFonts w:ascii="&amp;quot" w:hAnsi="&amp;quot"/>
          <w:color w:val="333333"/>
        </w:rPr>
        <w:t>Conselho de Reitores das Universidades Estaduais Paulistas (</w:t>
      </w:r>
      <w:proofErr w:type="spellStart"/>
      <w:r>
        <w:rPr>
          <w:rStyle w:val="Forte"/>
          <w:rFonts w:ascii="&amp;quot" w:hAnsi="&amp;quot"/>
          <w:color w:val="333333"/>
        </w:rPr>
        <w:t>Cruesp</w:t>
      </w:r>
      <w:proofErr w:type="spellEnd"/>
      <w:r>
        <w:rPr>
          <w:rStyle w:val="Forte"/>
          <w:rFonts w:ascii="&amp;quot" w:hAnsi="&amp;quot"/>
          <w:color w:val="333333"/>
        </w:rPr>
        <w:t>)</w:t>
      </w:r>
    </w:p>
    <w:p w:rsidR="00F22529" w:rsidRDefault="00F22529"/>
    <w:sectPr w:rsidR="00F2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1"/>
    <w:rsid w:val="00190E0B"/>
    <w:rsid w:val="00C65EB6"/>
    <w:rsid w:val="00F22529"/>
    <w:rsid w:val="00F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2E38"/>
  <w15:chartTrackingRefBased/>
  <w15:docId w15:val="{0E179F5C-72CD-4105-B614-EFBB1B2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1</cp:revision>
  <dcterms:created xsi:type="dcterms:W3CDTF">2020-03-28T18:44:00Z</dcterms:created>
  <dcterms:modified xsi:type="dcterms:W3CDTF">2020-03-28T18:44:00Z</dcterms:modified>
</cp:coreProperties>
</file>